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29E" w:rsidRPr="00D2629E" w:rsidRDefault="00D2629E" w:rsidP="00D2629E">
      <w:pPr>
        <w:pStyle w:val="NormalWeb"/>
        <w:shd w:val="clear" w:color="auto" w:fill="FFFFFF"/>
        <w:spacing w:before="0" w:beforeAutospacing="0" w:after="150" w:afterAutospacing="0"/>
        <w:rPr>
          <w:rFonts w:ascii="Arial" w:hAnsi="Arial" w:cs="Arial"/>
          <w:b/>
          <w:color w:val="7B868F"/>
        </w:rPr>
      </w:pPr>
      <w:r w:rsidRPr="00D2629E">
        <w:rPr>
          <w:rFonts w:ascii="Arial" w:hAnsi="Arial" w:cs="Arial"/>
          <w:b/>
          <w:color w:val="7B868F"/>
        </w:rPr>
        <w:t xml:space="preserve">Kimya </w:t>
      </w:r>
      <w:proofErr w:type="spellStart"/>
      <w:r w:rsidRPr="00D2629E">
        <w:rPr>
          <w:rFonts w:ascii="Arial" w:hAnsi="Arial" w:cs="Arial"/>
          <w:b/>
          <w:color w:val="7B868F"/>
        </w:rPr>
        <w:t>Laboratuvarı</w:t>
      </w:r>
      <w:proofErr w:type="spellEnd"/>
      <w:r w:rsidRPr="00D2629E">
        <w:rPr>
          <w:rFonts w:ascii="Arial" w:hAnsi="Arial" w:cs="Arial"/>
          <w:b/>
          <w:color w:val="7B868F"/>
        </w:rPr>
        <w:t xml:space="preserve"> Bölümü</w:t>
      </w:r>
    </w:p>
    <w:p w:rsidR="00D2629E" w:rsidRPr="00D2629E" w:rsidRDefault="00D2629E" w:rsidP="00D2629E">
      <w:pPr>
        <w:pStyle w:val="NormalWeb"/>
        <w:shd w:val="clear" w:color="auto" w:fill="FFFFFF"/>
        <w:spacing w:before="0" w:beforeAutospacing="0" w:after="150" w:afterAutospacing="0"/>
        <w:rPr>
          <w:rFonts w:ascii="Arial" w:hAnsi="Arial" w:cs="Arial"/>
          <w:b/>
          <w:color w:val="7B868F"/>
          <w:sz w:val="21"/>
          <w:szCs w:val="21"/>
        </w:rPr>
      </w:pPr>
      <w:r w:rsidRPr="00D2629E">
        <w:rPr>
          <w:rFonts w:ascii="Arial" w:hAnsi="Arial" w:cs="Arial"/>
          <w:b/>
          <w:color w:val="7B868F"/>
          <w:sz w:val="21"/>
          <w:szCs w:val="21"/>
        </w:rPr>
        <w:t>ALANIMIZ HAKKINDA</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Kimya Teknolojileri </w:t>
      </w:r>
      <w:proofErr w:type="gramStart"/>
      <w:r>
        <w:rPr>
          <w:rFonts w:ascii="Arial" w:hAnsi="Arial" w:cs="Arial"/>
          <w:color w:val="7B868F"/>
          <w:sz w:val="21"/>
          <w:szCs w:val="21"/>
        </w:rPr>
        <w:t>alanında , ülke</w:t>
      </w:r>
      <w:proofErr w:type="gramEnd"/>
      <w:r>
        <w:rPr>
          <w:rFonts w:ascii="Arial" w:hAnsi="Arial" w:cs="Arial"/>
          <w:color w:val="7B868F"/>
          <w:sz w:val="21"/>
          <w:szCs w:val="21"/>
        </w:rPr>
        <w:t xml:space="preserve"> koşullarına uygun çağdaş düzeyde, bilimsel  düşünce ve araştırma yeteneğine sahip elemanlar yetiştirmeye yönelik 3 yıllık mesleki eğitim ve öğretimi sürdürülmektedir.Bölümümüz, bünyesinde çalışan 5 kimya öğretmeni ile, kimyanın temel kavramlarını öğretmek, bu kavramların oluşturulduğu </w:t>
      </w:r>
      <w:proofErr w:type="spellStart"/>
      <w:r>
        <w:rPr>
          <w:rFonts w:ascii="Arial" w:hAnsi="Arial" w:cs="Arial"/>
          <w:color w:val="7B868F"/>
          <w:sz w:val="21"/>
          <w:szCs w:val="21"/>
        </w:rPr>
        <w:t>laboratuvarda</w:t>
      </w:r>
      <w:proofErr w:type="spellEnd"/>
      <w:r>
        <w:rPr>
          <w:rFonts w:ascii="Arial" w:hAnsi="Arial" w:cs="Arial"/>
          <w:color w:val="7B868F"/>
          <w:sz w:val="21"/>
          <w:szCs w:val="21"/>
        </w:rPr>
        <w:t xml:space="preserve"> deneysel ve görsel bilgi aktarımı sağlamak, endüstrinin ve toplumumuzun ihtiyaç duyduğu ara eleman yetiştirilmesini hedeflemektedir. Bu amaçlar kapsamında, eğitimin kalitesini arttırma, daha nitelikli mezunlar yetiştirme ve bu sayede meslek lisesi-sanayi ilişkilerini olması gereken düzeye ulaştırmak için çalışmalar yapmaktadır.</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D2629E" w:rsidRPr="00D2629E" w:rsidRDefault="00D2629E" w:rsidP="00D2629E">
      <w:pPr>
        <w:pStyle w:val="NormalWeb"/>
        <w:shd w:val="clear" w:color="auto" w:fill="FFFFFF"/>
        <w:spacing w:before="0" w:beforeAutospacing="0" w:after="150" w:afterAutospacing="0"/>
        <w:rPr>
          <w:rFonts w:ascii="Arial" w:hAnsi="Arial" w:cs="Arial"/>
          <w:b/>
          <w:color w:val="7B868F"/>
          <w:sz w:val="21"/>
          <w:szCs w:val="21"/>
        </w:rPr>
      </w:pPr>
      <w:r w:rsidRPr="00D2629E">
        <w:rPr>
          <w:rFonts w:ascii="Arial" w:hAnsi="Arial" w:cs="Arial"/>
          <w:b/>
          <w:color w:val="7B868F"/>
          <w:sz w:val="21"/>
          <w:szCs w:val="21"/>
        </w:rPr>
        <w:t>MİSYONUMUZ   </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Ülkemiz ve dünya kimya sektörüne  meslek eğitimi yoluyla hizmet sunmak ve kimya eğitimi veren yüksek öğretim kurumlarına taban teşkil etmek, kimya eğitimini verirken sürekli yeni bilgilere ve teknolojilere ulaşmaya çalışmak ve kimya sektörü ile ilişkilerimizi artırarak toplumun kalkınmasına sürekli olarak katkıda bulunmaktır.</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proofErr w:type="gramStart"/>
      <w:r>
        <w:rPr>
          <w:rFonts w:ascii="Arial" w:hAnsi="Arial" w:cs="Arial"/>
          <w:color w:val="7B868F"/>
          <w:sz w:val="21"/>
          <w:szCs w:val="21"/>
        </w:rPr>
        <w:t xml:space="preserve">Türk Milli Eğitiminin genel ve özel amaçları doğrultusunda, Atatürk İlke ve İnkılâplarına bağlı, aklın ve bilimin önderliğinde pozitif düşünen, algılama ve problem çözme yeteneği gelişmiş, öğrenmeyi öğrenebilen, laik ve demokratik değerleri benimsemiş, yeni fikirlere açık, kişisel ve toplumsal sorumluluk duygusuna sahip olarak Cumhuriyetimizi koruyan ve kollayan, Milli Kültürü özümsemiş, farklı kültürleri yorumlayabilen, çağdaş uygarlığa katkıda bulunabilen, yüksek nitelikli bilgi çağı insanı yetiştirmektir. </w:t>
      </w:r>
      <w:proofErr w:type="gramEnd"/>
      <w:r>
        <w:rPr>
          <w:rFonts w:ascii="Arial" w:hAnsi="Arial" w:cs="Arial"/>
          <w:color w:val="7B868F"/>
          <w:sz w:val="21"/>
          <w:szCs w:val="21"/>
        </w:rPr>
        <w:t>Bu amaçlar çerçevesinde, okulumuzda, öğrenci merkezli eğitim ve öğretim faaliyetlerimizi, kimya sektörü, yüksek öğrenim kurumları ve veli memnuniyeti esasına dayalı olarak planlamak, koordine etmek, uygulamak ve geliştirmektir.</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D2629E" w:rsidRPr="00D2629E" w:rsidRDefault="00D2629E" w:rsidP="00D2629E">
      <w:pPr>
        <w:pStyle w:val="NormalWeb"/>
        <w:shd w:val="clear" w:color="auto" w:fill="FFFFFF"/>
        <w:spacing w:before="0" w:beforeAutospacing="0" w:after="150" w:afterAutospacing="0"/>
        <w:rPr>
          <w:rFonts w:ascii="Arial" w:hAnsi="Arial" w:cs="Arial"/>
          <w:b/>
          <w:color w:val="7B868F"/>
          <w:sz w:val="21"/>
          <w:szCs w:val="21"/>
        </w:rPr>
      </w:pPr>
      <w:r w:rsidRPr="00D2629E">
        <w:rPr>
          <w:rFonts w:ascii="Arial" w:hAnsi="Arial" w:cs="Arial"/>
          <w:b/>
          <w:color w:val="7B868F"/>
          <w:sz w:val="21"/>
          <w:szCs w:val="21"/>
        </w:rPr>
        <w:t>Mesleki Tanıtım</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Kimya, maddelerin yapısal özelliklerini ve birbirleri ile olan etkileşimleri, neden ve sonuçları ile birlikte inceleyen bir bilim dalıdır. Yediğimiz ve içtiğimiz tüm gıda maddelerinde, kullandığımız temizlik malzemelerinde, hastalıkların tedavisinde, toprağın veriminin arttırılmasında, taşıtların yakıtlarında, patlayıcılarda ve aklımıza gelen her alanda kimya vardır.</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p>
    <w:p w:rsidR="00D2629E" w:rsidRPr="00D2629E" w:rsidRDefault="00D2629E" w:rsidP="00D2629E">
      <w:pPr>
        <w:pStyle w:val="NormalWeb"/>
        <w:shd w:val="clear" w:color="auto" w:fill="FFFFFF"/>
        <w:spacing w:before="0" w:beforeAutospacing="0" w:after="150" w:afterAutospacing="0"/>
        <w:rPr>
          <w:rFonts w:ascii="Arial" w:hAnsi="Arial" w:cs="Arial"/>
          <w:b/>
          <w:color w:val="7B868F"/>
          <w:sz w:val="21"/>
          <w:szCs w:val="21"/>
        </w:rPr>
      </w:pPr>
      <w:r w:rsidRPr="00D2629E">
        <w:rPr>
          <w:rFonts w:ascii="Arial" w:hAnsi="Arial" w:cs="Arial"/>
          <w:b/>
          <w:color w:val="7B868F"/>
          <w:sz w:val="21"/>
          <w:szCs w:val="21"/>
        </w:rPr>
        <w:t>KAPASİTE:</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proofErr w:type="spellStart"/>
      <w:r>
        <w:rPr>
          <w:rFonts w:ascii="Arial" w:hAnsi="Arial" w:cs="Arial"/>
          <w:color w:val="7B868F"/>
          <w:sz w:val="21"/>
          <w:szCs w:val="21"/>
        </w:rPr>
        <w:t>Laboratuvarda</w:t>
      </w:r>
      <w:proofErr w:type="spellEnd"/>
      <w:r>
        <w:rPr>
          <w:rFonts w:ascii="Arial" w:hAnsi="Arial" w:cs="Arial"/>
          <w:color w:val="7B868F"/>
          <w:sz w:val="21"/>
          <w:szCs w:val="21"/>
        </w:rPr>
        <w:t xml:space="preserve"> çeker ocak, hassas </w:t>
      </w:r>
      <w:proofErr w:type="gramStart"/>
      <w:r>
        <w:rPr>
          <w:rFonts w:ascii="Arial" w:hAnsi="Arial" w:cs="Arial"/>
          <w:color w:val="7B868F"/>
          <w:sz w:val="21"/>
          <w:szCs w:val="21"/>
        </w:rPr>
        <w:t>terazi,analitik</w:t>
      </w:r>
      <w:proofErr w:type="gramEnd"/>
      <w:r>
        <w:rPr>
          <w:rFonts w:ascii="Arial" w:hAnsi="Arial" w:cs="Arial"/>
          <w:color w:val="7B868F"/>
          <w:sz w:val="21"/>
          <w:szCs w:val="21"/>
        </w:rPr>
        <w:t xml:space="preserve"> terazi,kül fırını, etüv, su banyosu, santrifüj cihazı,balon ısıtıcı gibi ekipmanlar yanında </w:t>
      </w:r>
      <w:proofErr w:type="spellStart"/>
      <w:r>
        <w:rPr>
          <w:rFonts w:ascii="Arial" w:hAnsi="Arial" w:cs="Arial"/>
          <w:color w:val="7B868F"/>
          <w:sz w:val="21"/>
          <w:szCs w:val="21"/>
        </w:rPr>
        <w:t>laboratuvarın</w:t>
      </w:r>
      <w:proofErr w:type="spellEnd"/>
      <w:r>
        <w:rPr>
          <w:rFonts w:ascii="Arial" w:hAnsi="Arial" w:cs="Arial"/>
          <w:color w:val="7B868F"/>
          <w:sz w:val="21"/>
          <w:szCs w:val="21"/>
        </w:rPr>
        <w:t xml:space="preserve"> ihtiyaçları doğrultusunda yoğaltım malzemeleri bulunmaktadır. Madde ve malzeme odamız mevcuttur.</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Kimyasallarımız ve malzemelerimiz bölümümüzün ihtiyaçlarını karşılamaktadır.</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Derslerimiz teorik ve uygulamalı olarak </w:t>
      </w:r>
      <w:proofErr w:type="spellStart"/>
      <w:r>
        <w:rPr>
          <w:rFonts w:ascii="Arial" w:hAnsi="Arial" w:cs="Arial"/>
          <w:color w:val="7B868F"/>
          <w:sz w:val="21"/>
          <w:szCs w:val="21"/>
        </w:rPr>
        <w:t>laboratuvarda</w:t>
      </w:r>
      <w:proofErr w:type="spellEnd"/>
      <w:r>
        <w:rPr>
          <w:rFonts w:ascii="Arial" w:hAnsi="Arial" w:cs="Arial"/>
          <w:color w:val="7B868F"/>
          <w:sz w:val="21"/>
          <w:szCs w:val="21"/>
        </w:rPr>
        <w:t xml:space="preserve"> gerçekleşmektedir. Eğitim-öğretimdeki yenilikler yazılı ve görsel basınla birlikte internet ortamında da takip edilmektedir.</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D2629E" w:rsidRPr="00D2629E" w:rsidRDefault="00D2629E" w:rsidP="00D2629E">
      <w:pPr>
        <w:pStyle w:val="NormalWeb"/>
        <w:shd w:val="clear" w:color="auto" w:fill="FFFFFF"/>
        <w:spacing w:before="0" w:beforeAutospacing="0" w:after="150" w:afterAutospacing="0"/>
        <w:rPr>
          <w:rFonts w:ascii="Arial" w:hAnsi="Arial" w:cs="Arial"/>
          <w:b/>
          <w:color w:val="7B868F"/>
          <w:sz w:val="21"/>
          <w:szCs w:val="21"/>
        </w:rPr>
      </w:pPr>
      <w:r w:rsidRPr="00D2629E">
        <w:rPr>
          <w:rFonts w:ascii="Arial" w:hAnsi="Arial" w:cs="Arial"/>
          <w:b/>
          <w:color w:val="7B868F"/>
          <w:sz w:val="21"/>
          <w:szCs w:val="21"/>
        </w:rPr>
        <w:t xml:space="preserve">EĞİTİM VE KARİYER </w:t>
      </w:r>
      <w:proofErr w:type="gramStart"/>
      <w:r w:rsidRPr="00D2629E">
        <w:rPr>
          <w:rFonts w:ascii="Arial" w:hAnsi="Arial" w:cs="Arial"/>
          <w:b/>
          <w:color w:val="7B868F"/>
          <w:sz w:val="21"/>
          <w:szCs w:val="21"/>
        </w:rPr>
        <w:t>İMKANLARI</w:t>
      </w:r>
      <w:proofErr w:type="gramEnd"/>
      <w:r w:rsidRPr="00D2629E">
        <w:rPr>
          <w:rFonts w:ascii="Arial" w:hAnsi="Arial" w:cs="Arial"/>
          <w:b/>
          <w:color w:val="7B868F"/>
          <w:sz w:val="21"/>
          <w:szCs w:val="21"/>
        </w:rPr>
        <w:t>:</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Meslek yüksek okullarının, İtfaiyecilik ve Yangın Güvenliği, Endüstriyel Seramik, Deri İşleme Teknolojisi, Dericilik, Deri Teknolojisi, Boya Teknolojisi, Endüstri Bitkileri Yetiştirme ve Değerlendirme, Fermantasyon, Hasat Sonrası Teknolojisi, Yalıtım Teknolojisi, </w:t>
      </w:r>
      <w:proofErr w:type="gramStart"/>
      <w:r>
        <w:rPr>
          <w:rFonts w:ascii="Arial" w:hAnsi="Arial" w:cs="Arial"/>
          <w:color w:val="7B868F"/>
          <w:sz w:val="21"/>
          <w:szCs w:val="21"/>
        </w:rPr>
        <w:t>Kağıt</w:t>
      </w:r>
      <w:proofErr w:type="gramEnd"/>
      <w:r>
        <w:rPr>
          <w:rFonts w:ascii="Arial" w:hAnsi="Arial" w:cs="Arial"/>
          <w:color w:val="7B868F"/>
          <w:sz w:val="21"/>
          <w:szCs w:val="21"/>
        </w:rPr>
        <w:t xml:space="preserve"> ve Kağıt İşleme Teknolojisi, Kozmetik Teknolojisi, Yağ Endüstrisi, Lastik-Plastik, Lastik ve Plastik Teknolojisi, Petrol Sondajı ve Üretimi, Plastik Teknolojisi, Rafineri ve Petrokimya, Selüloz ve Kâğıtçılık, Şarap Üretimi Teknolojisi ve Bağcılık, Şeker Teknolojisi, Tarımsal Laboratuar, Tıbbi ve Aromatik Bitkiler bölümlerine sınavsız geçiş yapabilirler.</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lastRenderedPageBreak/>
        <w:t>Ön lisans programlarını başarıyla bitirenler, ÖSYM tarafından yapılan Dikey Geçiş Sınavı'nda başarılı oldukları takdirde, alanlarıyla ilişkili lisans programlarına dikey geçiş yapabilirler.</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Ayrıca meslek liselerinin kimya  bölümlerden mezun olanlar üniversitelerin, kimya öğretmenliği lisans programını tercih etmeleri hâlinde ek puan almaları nedeniyle, diğer bölümlerden mezun olanlara göre öncelikle yerleştirilmektedir.</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İş yerlerinde teknisyen olarak belli bir süre çalışanlar, idari yönden bölüm sorumlusu olabilmektedirler.</w:t>
      </w:r>
    </w:p>
    <w:p w:rsidR="00D2629E" w:rsidRDefault="00D2629E" w:rsidP="00D2629E">
      <w:pPr>
        <w:pStyle w:val="NormalWeb"/>
        <w:shd w:val="clear" w:color="auto" w:fill="FFFFFF"/>
        <w:spacing w:before="0" w:beforeAutospacing="0" w:after="0" w:afterAutospacing="0"/>
        <w:rPr>
          <w:rFonts w:ascii="Arial" w:hAnsi="Arial" w:cs="Arial"/>
          <w:color w:val="7B868F"/>
          <w:sz w:val="21"/>
          <w:szCs w:val="21"/>
        </w:rPr>
      </w:pPr>
      <w:r>
        <w:rPr>
          <w:rFonts w:ascii="Arial" w:hAnsi="Arial" w:cs="Arial"/>
          <w:color w:val="7B868F"/>
          <w:sz w:val="21"/>
          <w:szCs w:val="21"/>
        </w:rPr>
        <w:t>                    </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D2629E" w:rsidRPr="00D2629E" w:rsidRDefault="00D2629E" w:rsidP="00D2629E">
      <w:pPr>
        <w:pStyle w:val="NormalWeb"/>
        <w:shd w:val="clear" w:color="auto" w:fill="FFFFFF"/>
        <w:spacing w:before="0" w:beforeAutospacing="0" w:after="150" w:afterAutospacing="0"/>
        <w:rPr>
          <w:rFonts w:ascii="Arial" w:hAnsi="Arial" w:cs="Arial"/>
          <w:b/>
          <w:color w:val="7B868F"/>
          <w:sz w:val="21"/>
          <w:szCs w:val="21"/>
        </w:rPr>
      </w:pPr>
      <w:r w:rsidRPr="00D2629E">
        <w:rPr>
          <w:rFonts w:ascii="Arial" w:hAnsi="Arial" w:cs="Arial"/>
          <w:b/>
          <w:color w:val="7B868F"/>
          <w:sz w:val="21"/>
          <w:szCs w:val="21"/>
        </w:rPr>
        <w:t>İŞ OLANAKLARI:</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Kimya Teknolojisi Alanından mezun olan öğrenciler;</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-Cam fabrikaları,</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-Lastik ve Kauçuk fabrikaları,</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-Çimento fabrikaları,</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w:t>
      </w:r>
      <w:proofErr w:type="gramStart"/>
      <w:r>
        <w:rPr>
          <w:rFonts w:ascii="Arial" w:hAnsi="Arial" w:cs="Arial"/>
          <w:color w:val="7B868F"/>
          <w:sz w:val="21"/>
          <w:szCs w:val="21"/>
        </w:rPr>
        <w:t>Kağıt</w:t>
      </w:r>
      <w:proofErr w:type="gramEnd"/>
      <w:r>
        <w:rPr>
          <w:rFonts w:ascii="Arial" w:hAnsi="Arial" w:cs="Arial"/>
          <w:color w:val="7B868F"/>
          <w:sz w:val="21"/>
          <w:szCs w:val="21"/>
        </w:rPr>
        <w:t xml:space="preserve"> fabrikaları,</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-Şeker fabrikaları,</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-Boya fabrikaları,</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-Gıda Sektörü,</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-İlaç Sektörü,</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-Gübre fabrikaları,</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Toprak Sektörü,</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-Kozmetik ve Temizlik Sektörü,</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-Enerji Sektörü,</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-Otomotiv fabrikaları,</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-Metal Sektörü,</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-Deri Sektörü,</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-Tersaneler,</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-Tekstil Sektörü,</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-Petrokimya,</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-Sağlık Sektörü,</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-Maden Sektörü,</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-İnşaat Sektörü,</w:t>
      </w:r>
    </w:p>
    <w:p w:rsidR="00D2629E" w:rsidRDefault="00D2629E" w:rsidP="00D2629E">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-Ahşap Sektörü vb. yerlerde çalışabilirler.</w:t>
      </w:r>
    </w:p>
    <w:p w:rsidR="00E205B6" w:rsidRDefault="00E205B6"/>
    <w:sectPr w:rsidR="00E205B6" w:rsidSect="00E205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629E"/>
    <w:rsid w:val="00D2629E"/>
    <w:rsid w:val="00E205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5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262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262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62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7039596">
      <w:bodyDiv w:val="1"/>
      <w:marLeft w:val="0"/>
      <w:marRight w:val="0"/>
      <w:marTop w:val="0"/>
      <w:marBottom w:val="0"/>
      <w:divBdr>
        <w:top w:val="none" w:sz="0" w:space="0" w:color="auto"/>
        <w:left w:val="none" w:sz="0" w:space="0" w:color="auto"/>
        <w:bottom w:val="none" w:sz="0" w:space="0" w:color="auto"/>
        <w:right w:val="none" w:sz="0" w:space="0" w:color="auto"/>
      </w:divBdr>
      <w:divsChild>
        <w:div w:id="73867728">
          <w:marLeft w:val="-225"/>
          <w:marRight w:val="-225"/>
          <w:marTop w:val="0"/>
          <w:marBottom w:val="450"/>
          <w:divBdr>
            <w:top w:val="none" w:sz="0" w:space="0" w:color="auto"/>
            <w:left w:val="none" w:sz="0" w:space="0" w:color="auto"/>
            <w:bottom w:val="none" w:sz="0" w:space="0" w:color="auto"/>
            <w:right w:val="none" w:sz="0" w:space="0" w:color="auto"/>
          </w:divBdr>
          <w:divsChild>
            <w:div w:id="2058697358">
              <w:marLeft w:val="0"/>
              <w:marRight w:val="0"/>
              <w:marTop w:val="0"/>
              <w:marBottom w:val="0"/>
              <w:divBdr>
                <w:top w:val="none" w:sz="0" w:space="0" w:color="auto"/>
                <w:left w:val="none" w:sz="0" w:space="0" w:color="auto"/>
                <w:bottom w:val="none" w:sz="0" w:space="0" w:color="auto"/>
                <w:right w:val="none" w:sz="0" w:space="0" w:color="auto"/>
              </w:divBdr>
            </w:div>
          </w:divsChild>
        </w:div>
        <w:div w:id="163908669">
          <w:marLeft w:val="-225"/>
          <w:marRight w:val="-225"/>
          <w:marTop w:val="0"/>
          <w:marBottom w:val="450"/>
          <w:divBdr>
            <w:top w:val="none" w:sz="0" w:space="0" w:color="auto"/>
            <w:left w:val="none" w:sz="0" w:space="0" w:color="auto"/>
            <w:bottom w:val="none" w:sz="0" w:space="0" w:color="auto"/>
            <w:right w:val="none" w:sz="0" w:space="0" w:color="auto"/>
          </w:divBdr>
          <w:divsChild>
            <w:div w:id="1895894904">
              <w:marLeft w:val="0"/>
              <w:marRight w:val="0"/>
              <w:marTop w:val="0"/>
              <w:marBottom w:val="0"/>
              <w:divBdr>
                <w:top w:val="none" w:sz="0" w:space="0" w:color="auto"/>
                <w:left w:val="none" w:sz="0" w:space="0" w:color="auto"/>
                <w:bottom w:val="none" w:sz="0" w:space="0" w:color="auto"/>
                <w:right w:val="none" w:sz="0" w:space="0" w:color="auto"/>
              </w:divBdr>
              <w:divsChild>
                <w:div w:id="107362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3760</Characters>
  <Application>Microsoft Office Word</Application>
  <DocSecurity>0</DocSecurity>
  <Lines>31</Lines>
  <Paragraphs>8</Paragraphs>
  <ScaleCrop>false</ScaleCrop>
  <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özlemduymuş</dc:creator>
  <cp:lastModifiedBy>özlemduymuş</cp:lastModifiedBy>
  <cp:revision>2</cp:revision>
  <dcterms:created xsi:type="dcterms:W3CDTF">2022-09-30T11:42:00Z</dcterms:created>
  <dcterms:modified xsi:type="dcterms:W3CDTF">2022-09-30T11:42:00Z</dcterms:modified>
</cp:coreProperties>
</file>